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6826" w14:textId="77777777" w:rsidR="0033034B" w:rsidRPr="0050635D" w:rsidRDefault="0033034B" w:rsidP="0033034B">
      <w:pPr>
        <w:spacing w:before="60" w:after="60"/>
        <w:rPr>
          <w:sz w:val="2"/>
        </w:rPr>
      </w:pPr>
    </w:p>
    <w:p w14:paraId="1B1E1CE4" w14:textId="0CEDCEFA" w:rsidR="0053518B" w:rsidRDefault="0053518B">
      <w:pPr>
        <w:spacing w:after="160" w:line="259" w:lineRule="auto"/>
        <w:rPr>
          <w:sz w:val="2"/>
          <w:szCs w:val="26"/>
        </w:rPr>
      </w:pPr>
    </w:p>
    <w:tbl>
      <w:tblPr>
        <w:tblW w:w="13466" w:type="dxa"/>
        <w:tblInd w:w="993" w:type="dxa"/>
        <w:tblLook w:val="01E0" w:firstRow="1" w:lastRow="1" w:firstColumn="1" w:lastColumn="1" w:noHBand="0" w:noVBand="0"/>
      </w:tblPr>
      <w:tblGrid>
        <w:gridCol w:w="6946"/>
        <w:gridCol w:w="6520"/>
      </w:tblGrid>
      <w:tr w:rsidR="0053518B" w:rsidRPr="00493B96" w14:paraId="683740BD" w14:textId="77777777" w:rsidTr="000D0239">
        <w:trPr>
          <w:trHeight w:val="1086"/>
        </w:trPr>
        <w:tc>
          <w:tcPr>
            <w:tcW w:w="6946" w:type="dxa"/>
          </w:tcPr>
          <w:p w14:paraId="7B964F64" w14:textId="47200A47" w:rsidR="00A17F22" w:rsidRPr="00A91369" w:rsidRDefault="0053518B" w:rsidP="00B3042C">
            <w:pPr>
              <w:jc w:val="center"/>
              <w:rPr>
                <w:bCs/>
                <w:sz w:val="27"/>
                <w:szCs w:val="27"/>
              </w:rPr>
            </w:pPr>
            <w:r w:rsidRPr="00A91369">
              <w:rPr>
                <w:bCs/>
                <w:sz w:val="27"/>
                <w:szCs w:val="27"/>
              </w:rPr>
              <w:t>BỘ GIÁO DỤC VÀ ĐÀO TẠO</w:t>
            </w:r>
          </w:p>
          <w:p w14:paraId="6AF0B0D6" w14:textId="28A00EE1" w:rsidR="0053518B" w:rsidRPr="00A91369" w:rsidRDefault="000D0239" w:rsidP="00B3042C">
            <w:pPr>
              <w:jc w:val="center"/>
              <w:rPr>
                <w:b/>
                <w:bCs/>
                <w:sz w:val="27"/>
                <w:szCs w:val="27"/>
              </w:rPr>
            </w:pPr>
            <w:r w:rsidRPr="00A91369">
              <w:rPr>
                <w:b/>
                <w:bCs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4" distB="4294967294" distL="114300" distR="114300" simplePos="0" relativeHeight="251687936" behindDoc="0" locked="0" layoutInCell="1" allowOverlap="1" wp14:anchorId="6D47098D" wp14:editId="3EB2DB78">
                      <wp:simplePos x="0" y="0"/>
                      <wp:positionH relativeFrom="column">
                        <wp:posOffset>1168651</wp:posOffset>
                      </wp:positionH>
                      <wp:positionV relativeFrom="paragraph">
                        <wp:posOffset>265435</wp:posOffset>
                      </wp:positionV>
                      <wp:extent cx="1943100" cy="0"/>
                      <wp:effectExtent l="0" t="0" r="0" b="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85C332" id="Straight Connector 20" o:spid="_x0000_s1026" style="position:absolute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2pt,20.9pt" to="24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"/>
                  </w:pict>
                </mc:Fallback>
              </mc:AlternateContent>
            </w:r>
            <w:r w:rsidR="0053518B" w:rsidRPr="00A91369">
              <w:rPr>
                <w:b/>
                <w:bCs/>
                <w:sz w:val="27"/>
                <w:szCs w:val="27"/>
              </w:rPr>
              <w:t>TRƯỜNG ĐẠI HỌC THĂNG LONG</w:t>
            </w:r>
          </w:p>
        </w:tc>
        <w:tc>
          <w:tcPr>
            <w:tcW w:w="6520" w:type="dxa"/>
          </w:tcPr>
          <w:p w14:paraId="2EBCE9F8" w14:textId="629A947B" w:rsidR="0053518B" w:rsidRPr="00A91369" w:rsidRDefault="0053518B" w:rsidP="00B3042C">
            <w:pPr>
              <w:pStyle w:val="Title"/>
              <w:ind w:right="-488"/>
              <w:rPr>
                <w:rFonts w:ascii="Times New Roman" w:hAnsi="Times New Roman"/>
                <w:sz w:val="27"/>
                <w:szCs w:val="27"/>
              </w:rPr>
            </w:pPr>
            <w:r w:rsidRPr="00A91369">
              <w:rPr>
                <w:rFonts w:ascii="Times New Roman" w:hAnsi="Times New Roman"/>
                <w:sz w:val="27"/>
                <w:szCs w:val="27"/>
              </w:rPr>
              <w:t>CỘNG HOÀ XÃ HỘI CHỦ NGHĨA VIỆT NAM</w:t>
            </w:r>
          </w:p>
          <w:p w14:paraId="20689C0C" w14:textId="0A2BCF88" w:rsidR="0053518B" w:rsidRPr="00A91369" w:rsidRDefault="0053518B" w:rsidP="00B3042C">
            <w:pPr>
              <w:pStyle w:val="Title"/>
              <w:ind w:right="-488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A91369">
              <w:rPr>
                <w:rFonts w:ascii="Times New Roman" w:hAnsi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946654D" wp14:editId="1B80C68A">
                      <wp:simplePos x="0" y="0"/>
                      <wp:positionH relativeFrom="column">
                        <wp:posOffset>1256244</wp:posOffset>
                      </wp:positionH>
                      <wp:positionV relativeFrom="paragraph">
                        <wp:posOffset>255846</wp:posOffset>
                      </wp:positionV>
                      <wp:extent cx="1828800" cy="0"/>
                      <wp:effectExtent l="0" t="0" r="0" b="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1C3CC" id="Straight Connector 1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pt,20.15pt" to="242.9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"/>
                  </w:pict>
                </mc:Fallback>
              </mc:AlternateContent>
            </w:r>
            <w:r w:rsidRPr="00A91369">
              <w:rPr>
                <w:rFonts w:ascii="Times New Roman" w:hAnsi="Times New Roman"/>
                <w:sz w:val="27"/>
                <w:szCs w:val="27"/>
              </w:rPr>
              <w:t>Độc lập - Tự do - Hạnh phúc</w:t>
            </w:r>
          </w:p>
        </w:tc>
      </w:tr>
    </w:tbl>
    <w:p w14:paraId="140CF1BE" w14:textId="77777777" w:rsidR="005621BF" w:rsidRDefault="005621BF" w:rsidP="000D0239">
      <w:pPr>
        <w:ind w:firstLine="851"/>
        <w:jc w:val="center"/>
        <w:rPr>
          <w:b/>
          <w:sz w:val="26"/>
          <w:szCs w:val="26"/>
        </w:rPr>
      </w:pPr>
    </w:p>
    <w:p w14:paraId="4CF38B59" w14:textId="6AABFBFD" w:rsidR="00B02073" w:rsidRPr="00A91369" w:rsidRDefault="00B02073" w:rsidP="000D0239">
      <w:pPr>
        <w:ind w:firstLine="851"/>
        <w:jc w:val="center"/>
        <w:rPr>
          <w:b/>
          <w:sz w:val="27"/>
          <w:szCs w:val="27"/>
        </w:rPr>
      </w:pPr>
      <w:r w:rsidRPr="00A91369">
        <w:rPr>
          <w:b/>
          <w:sz w:val="27"/>
          <w:szCs w:val="27"/>
        </w:rPr>
        <w:t>DANH MỤC NGÀNH ĐÚNG</w:t>
      </w:r>
      <w:r w:rsidR="00AF200B">
        <w:rPr>
          <w:b/>
          <w:sz w:val="27"/>
          <w:szCs w:val="27"/>
        </w:rPr>
        <w:t xml:space="preserve">, </w:t>
      </w:r>
      <w:r w:rsidRPr="00A91369">
        <w:rPr>
          <w:b/>
          <w:sz w:val="27"/>
          <w:szCs w:val="27"/>
        </w:rPr>
        <w:t>NGÀN</w:t>
      </w:r>
      <w:r w:rsidR="00AF200B">
        <w:rPr>
          <w:b/>
          <w:sz w:val="27"/>
          <w:szCs w:val="27"/>
        </w:rPr>
        <w:t xml:space="preserve">H </w:t>
      </w:r>
      <w:r w:rsidR="00AF200B" w:rsidRPr="00A91369">
        <w:rPr>
          <w:b/>
          <w:sz w:val="27"/>
          <w:szCs w:val="27"/>
        </w:rPr>
        <w:t>PHÙ HỢP</w:t>
      </w:r>
    </w:p>
    <w:p w14:paraId="3635A07C" w14:textId="77777777" w:rsidR="00B02073" w:rsidRPr="00A91369" w:rsidRDefault="00B02073" w:rsidP="000D0239">
      <w:pPr>
        <w:ind w:firstLine="851"/>
        <w:jc w:val="center"/>
        <w:rPr>
          <w:b/>
          <w:sz w:val="27"/>
          <w:szCs w:val="27"/>
        </w:rPr>
      </w:pPr>
      <w:r w:rsidRPr="00A91369">
        <w:rPr>
          <w:b/>
          <w:sz w:val="27"/>
          <w:szCs w:val="27"/>
        </w:rPr>
        <w:t>VÀ CÁC HỌC PHẦN CHUYỂN ĐỔI</w:t>
      </w:r>
    </w:p>
    <w:p w14:paraId="425A9601" w14:textId="16022C64" w:rsidR="00B02073" w:rsidRPr="00A91369" w:rsidRDefault="00B02073" w:rsidP="000D0239">
      <w:pPr>
        <w:ind w:firstLine="851"/>
        <w:jc w:val="center"/>
        <w:rPr>
          <w:i/>
          <w:sz w:val="27"/>
          <w:szCs w:val="27"/>
        </w:rPr>
      </w:pPr>
      <w:r w:rsidRPr="00A91369">
        <w:rPr>
          <w:i/>
          <w:sz w:val="27"/>
          <w:szCs w:val="27"/>
        </w:rPr>
        <w:t>( Đính kèm theo Quyết định số:</w:t>
      </w:r>
      <w:r w:rsidR="004D1090">
        <w:rPr>
          <w:i/>
          <w:sz w:val="27"/>
          <w:szCs w:val="27"/>
        </w:rPr>
        <w:t xml:space="preserve"> 2</w:t>
      </w:r>
      <w:r w:rsidR="00EE46B2">
        <w:rPr>
          <w:i/>
          <w:sz w:val="27"/>
          <w:szCs w:val="27"/>
        </w:rPr>
        <w:t>31010</w:t>
      </w:r>
      <w:r w:rsidRPr="00A91369">
        <w:rPr>
          <w:i/>
          <w:sz w:val="27"/>
          <w:szCs w:val="27"/>
        </w:rPr>
        <w:t xml:space="preserve">   </w:t>
      </w:r>
      <w:r w:rsidR="00B66775">
        <w:rPr>
          <w:i/>
          <w:sz w:val="27"/>
          <w:szCs w:val="27"/>
        </w:rPr>
        <w:t xml:space="preserve">   </w:t>
      </w:r>
      <w:r w:rsidRPr="00A91369">
        <w:rPr>
          <w:i/>
          <w:sz w:val="27"/>
          <w:szCs w:val="27"/>
        </w:rPr>
        <w:t xml:space="preserve"> /QĐ-ĐHTL</w:t>
      </w:r>
      <w:r w:rsidRPr="00A91369">
        <w:rPr>
          <w:sz w:val="27"/>
          <w:szCs w:val="27"/>
        </w:rPr>
        <w:t xml:space="preserve"> </w:t>
      </w:r>
      <w:r w:rsidRPr="00A91369">
        <w:rPr>
          <w:i/>
          <w:sz w:val="27"/>
          <w:szCs w:val="27"/>
        </w:rPr>
        <w:t xml:space="preserve">ngày </w:t>
      </w:r>
      <w:r w:rsidR="00EE46B2">
        <w:rPr>
          <w:i/>
          <w:sz w:val="27"/>
          <w:szCs w:val="27"/>
        </w:rPr>
        <w:t>10</w:t>
      </w:r>
      <w:r w:rsidRPr="00A91369">
        <w:rPr>
          <w:i/>
          <w:sz w:val="27"/>
          <w:szCs w:val="27"/>
        </w:rPr>
        <w:t xml:space="preserve">  tháng </w:t>
      </w:r>
      <w:r w:rsidR="00EE46B2">
        <w:rPr>
          <w:i/>
          <w:sz w:val="27"/>
          <w:szCs w:val="27"/>
        </w:rPr>
        <w:t>10</w:t>
      </w:r>
      <w:r w:rsidRPr="00A91369">
        <w:rPr>
          <w:i/>
          <w:sz w:val="27"/>
          <w:szCs w:val="27"/>
        </w:rPr>
        <w:t xml:space="preserve"> năm 20</w:t>
      </w:r>
      <w:r w:rsidR="004D1090">
        <w:rPr>
          <w:i/>
          <w:sz w:val="27"/>
          <w:szCs w:val="27"/>
        </w:rPr>
        <w:t>2</w:t>
      </w:r>
      <w:r w:rsidR="00EE46B2">
        <w:rPr>
          <w:i/>
          <w:sz w:val="27"/>
          <w:szCs w:val="27"/>
        </w:rPr>
        <w:t>3</w:t>
      </w:r>
      <w:r w:rsidRPr="00A91369">
        <w:rPr>
          <w:i/>
          <w:sz w:val="27"/>
          <w:szCs w:val="27"/>
        </w:rPr>
        <w:t xml:space="preserve"> về việc quy định danh mục ngành đúng, ngành </w:t>
      </w:r>
      <w:r w:rsidR="00BF4B0B">
        <w:rPr>
          <w:i/>
          <w:sz w:val="27"/>
          <w:szCs w:val="27"/>
        </w:rPr>
        <w:t>phù hợp</w:t>
      </w:r>
      <w:r w:rsidRPr="00A91369">
        <w:rPr>
          <w:i/>
          <w:sz w:val="27"/>
          <w:szCs w:val="27"/>
        </w:rPr>
        <w:t xml:space="preserve"> và các học phần bổ sung kiến thức trong đào tạo trình độ tiến sĩ</w:t>
      </w:r>
      <w:r w:rsidR="00B66775">
        <w:rPr>
          <w:i/>
          <w:sz w:val="27"/>
          <w:szCs w:val="27"/>
        </w:rPr>
        <w:t xml:space="preserve"> Toán ứng dụng</w:t>
      </w:r>
      <w:r w:rsidRPr="00A91369">
        <w:rPr>
          <w:i/>
          <w:sz w:val="27"/>
          <w:szCs w:val="27"/>
        </w:rPr>
        <w:t xml:space="preserve"> )     </w:t>
      </w:r>
    </w:p>
    <w:p w14:paraId="28397FDA" w14:textId="77777777" w:rsidR="00B02073" w:rsidRPr="00A91369" w:rsidRDefault="00B02073" w:rsidP="000D0239">
      <w:pPr>
        <w:ind w:firstLine="851"/>
        <w:rPr>
          <w:sz w:val="27"/>
          <w:szCs w:val="27"/>
        </w:rPr>
      </w:pPr>
    </w:p>
    <w:tbl>
      <w:tblPr>
        <w:tblW w:w="1468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2126"/>
        <w:gridCol w:w="2552"/>
        <w:gridCol w:w="2268"/>
        <w:gridCol w:w="3310"/>
        <w:gridCol w:w="3510"/>
      </w:tblGrid>
      <w:tr w:rsidR="000D0239" w:rsidRPr="00A91369" w14:paraId="00BEC2AF" w14:textId="77777777" w:rsidTr="00B8114F">
        <w:trPr>
          <w:trHeight w:val="776"/>
        </w:trPr>
        <w:tc>
          <w:tcPr>
            <w:tcW w:w="915" w:type="dxa"/>
            <w:shd w:val="clear" w:color="auto" w:fill="auto"/>
          </w:tcPr>
          <w:p w14:paraId="40EA9FB8" w14:textId="77777777" w:rsidR="00B02073" w:rsidRPr="00A91369" w:rsidRDefault="00B02073" w:rsidP="000D0239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A91369">
              <w:rPr>
                <w:b/>
                <w:sz w:val="27"/>
                <w:szCs w:val="27"/>
              </w:rPr>
              <w:t>TT</w:t>
            </w:r>
          </w:p>
        </w:tc>
        <w:tc>
          <w:tcPr>
            <w:tcW w:w="2126" w:type="dxa"/>
            <w:shd w:val="clear" w:color="auto" w:fill="auto"/>
          </w:tcPr>
          <w:p w14:paraId="03FE214D" w14:textId="2D74BC07" w:rsidR="00B02073" w:rsidRPr="00A91369" w:rsidRDefault="00B02073" w:rsidP="000D0239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A91369">
              <w:rPr>
                <w:b/>
                <w:sz w:val="27"/>
                <w:szCs w:val="27"/>
              </w:rPr>
              <w:t>Ngành</w:t>
            </w:r>
          </w:p>
        </w:tc>
        <w:tc>
          <w:tcPr>
            <w:tcW w:w="2552" w:type="dxa"/>
            <w:shd w:val="clear" w:color="auto" w:fill="auto"/>
          </w:tcPr>
          <w:p w14:paraId="47503714" w14:textId="2C0B2F60" w:rsidR="00B02073" w:rsidRPr="00A91369" w:rsidRDefault="00B02073" w:rsidP="000D0239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A91369">
              <w:rPr>
                <w:b/>
                <w:sz w:val="27"/>
                <w:szCs w:val="27"/>
              </w:rPr>
              <w:t>Ngành đúng</w:t>
            </w:r>
          </w:p>
        </w:tc>
        <w:tc>
          <w:tcPr>
            <w:tcW w:w="2268" w:type="dxa"/>
            <w:shd w:val="clear" w:color="auto" w:fill="auto"/>
          </w:tcPr>
          <w:p w14:paraId="6B5DC544" w14:textId="77777777" w:rsidR="00B02073" w:rsidRPr="00A91369" w:rsidRDefault="00B02073" w:rsidP="000D0239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A91369">
              <w:rPr>
                <w:b/>
                <w:sz w:val="27"/>
                <w:szCs w:val="27"/>
              </w:rPr>
              <w:t>Các môn học chuyển đổi</w:t>
            </w:r>
          </w:p>
        </w:tc>
        <w:tc>
          <w:tcPr>
            <w:tcW w:w="3310" w:type="dxa"/>
            <w:shd w:val="clear" w:color="auto" w:fill="auto"/>
          </w:tcPr>
          <w:p w14:paraId="0765BB17" w14:textId="3BC251C9" w:rsidR="00B02073" w:rsidRPr="00A91369" w:rsidRDefault="00B02073" w:rsidP="000D0239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A91369">
              <w:rPr>
                <w:b/>
                <w:sz w:val="27"/>
                <w:szCs w:val="27"/>
              </w:rPr>
              <w:t xml:space="preserve">Ngành </w:t>
            </w:r>
            <w:r w:rsidR="00AF200B">
              <w:rPr>
                <w:b/>
                <w:sz w:val="27"/>
                <w:szCs w:val="27"/>
              </w:rPr>
              <w:t>phù hợp</w:t>
            </w:r>
          </w:p>
        </w:tc>
        <w:tc>
          <w:tcPr>
            <w:tcW w:w="3510" w:type="dxa"/>
            <w:shd w:val="clear" w:color="auto" w:fill="auto"/>
          </w:tcPr>
          <w:p w14:paraId="64C71EB8" w14:textId="77777777" w:rsidR="00B02073" w:rsidRPr="00A91369" w:rsidRDefault="00B02073" w:rsidP="000D0239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A91369">
              <w:rPr>
                <w:b/>
                <w:sz w:val="27"/>
                <w:szCs w:val="27"/>
              </w:rPr>
              <w:t xml:space="preserve">Các môn học </w:t>
            </w:r>
          </w:p>
          <w:p w14:paraId="45F26FFB" w14:textId="77777777" w:rsidR="00B02073" w:rsidRPr="00A91369" w:rsidRDefault="00B02073" w:rsidP="000D0239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A91369">
              <w:rPr>
                <w:b/>
                <w:sz w:val="27"/>
                <w:szCs w:val="27"/>
              </w:rPr>
              <w:t>chuyển đổi</w:t>
            </w:r>
          </w:p>
        </w:tc>
      </w:tr>
      <w:tr w:rsidR="000D0239" w:rsidRPr="00A91369" w14:paraId="041536EB" w14:textId="77777777" w:rsidTr="00B8114F">
        <w:trPr>
          <w:trHeight w:val="4422"/>
        </w:trPr>
        <w:tc>
          <w:tcPr>
            <w:tcW w:w="915" w:type="dxa"/>
            <w:shd w:val="clear" w:color="auto" w:fill="auto"/>
          </w:tcPr>
          <w:p w14:paraId="313F6687" w14:textId="77777777" w:rsidR="00B02073" w:rsidRPr="00A91369" w:rsidRDefault="00B02073" w:rsidP="000D0239">
            <w:pPr>
              <w:jc w:val="center"/>
              <w:rPr>
                <w:sz w:val="27"/>
                <w:szCs w:val="27"/>
              </w:rPr>
            </w:pPr>
            <w:r w:rsidRPr="00A91369"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684D104C" w14:textId="56FC24D2" w:rsidR="00B02073" w:rsidRPr="00A91369" w:rsidRDefault="00B02073" w:rsidP="00BF4B0B">
            <w:pPr>
              <w:jc w:val="center"/>
              <w:rPr>
                <w:sz w:val="27"/>
                <w:szCs w:val="27"/>
              </w:rPr>
            </w:pPr>
            <w:r w:rsidRPr="00A91369">
              <w:rPr>
                <w:sz w:val="27"/>
                <w:szCs w:val="27"/>
              </w:rPr>
              <w:t>Toán ứng dụng</w:t>
            </w:r>
          </w:p>
        </w:tc>
        <w:tc>
          <w:tcPr>
            <w:tcW w:w="2552" w:type="dxa"/>
            <w:shd w:val="clear" w:color="auto" w:fill="auto"/>
          </w:tcPr>
          <w:p w14:paraId="6F773558" w14:textId="02B931D7" w:rsidR="00B02073" w:rsidRPr="00A91369" w:rsidRDefault="00BC78DC" w:rsidP="00BF4B0B">
            <w:pPr>
              <w:jc w:val="center"/>
              <w:rPr>
                <w:sz w:val="27"/>
                <w:szCs w:val="27"/>
                <w:lang w:val="nb-NO"/>
              </w:rPr>
            </w:pPr>
            <w:r>
              <w:rPr>
                <w:sz w:val="27"/>
                <w:szCs w:val="27"/>
                <w:lang w:val="nb-NO"/>
              </w:rPr>
              <w:t>To</w:t>
            </w:r>
            <w:r w:rsidRPr="00BC78DC">
              <w:rPr>
                <w:sz w:val="27"/>
                <w:szCs w:val="27"/>
                <w:lang w:val="nb-NO"/>
              </w:rPr>
              <w:t>án</w:t>
            </w:r>
            <w:r>
              <w:rPr>
                <w:sz w:val="27"/>
                <w:szCs w:val="27"/>
                <w:lang w:val="nb-NO"/>
              </w:rPr>
              <w:t xml:space="preserve"> </w:t>
            </w:r>
            <w:r w:rsidRPr="00BC78DC">
              <w:rPr>
                <w:sz w:val="27"/>
                <w:szCs w:val="27"/>
                <w:lang w:val="nb-NO"/>
              </w:rPr>
              <w:t>ứng</w:t>
            </w:r>
            <w:r>
              <w:rPr>
                <w:sz w:val="27"/>
                <w:szCs w:val="27"/>
                <w:lang w:val="nb-NO"/>
              </w:rPr>
              <w:t xml:space="preserve"> d</w:t>
            </w:r>
            <w:r w:rsidRPr="00BC78DC">
              <w:rPr>
                <w:sz w:val="27"/>
                <w:szCs w:val="27"/>
                <w:lang w:val="nb-NO"/>
              </w:rPr>
              <w:t>ụng</w:t>
            </w:r>
          </w:p>
          <w:p w14:paraId="3496C11C" w14:textId="5169A0AF" w:rsidR="00787BB2" w:rsidRPr="00A91369" w:rsidRDefault="00787BB2" w:rsidP="000D0239">
            <w:pPr>
              <w:rPr>
                <w:sz w:val="27"/>
                <w:szCs w:val="27"/>
                <w:lang w:val="nb-NO"/>
              </w:rPr>
            </w:pPr>
          </w:p>
          <w:p w14:paraId="64E4F5DF" w14:textId="755F79F9" w:rsidR="00B02073" w:rsidRPr="00A91369" w:rsidRDefault="00B02073" w:rsidP="000D0239">
            <w:pPr>
              <w:rPr>
                <w:sz w:val="27"/>
                <w:szCs w:val="27"/>
                <w:lang w:val="nb-NO"/>
              </w:rPr>
            </w:pPr>
          </w:p>
        </w:tc>
        <w:tc>
          <w:tcPr>
            <w:tcW w:w="2268" w:type="dxa"/>
            <w:shd w:val="clear" w:color="auto" w:fill="auto"/>
          </w:tcPr>
          <w:p w14:paraId="3EB96279" w14:textId="77777777" w:rsidR="00B02073" w:rsidRPr="00A91369" w:rsidRDefault="00B02073" w:rsidP="00B8114F">
            <w:pPr>
              <w:jc w:val="center"/>
              <w:rPr>
                <w:sz w:val="27"/>
                <w:szCs w:val="27"/>
              </w:rPr>
            </w:pPr>
            <w:r w:rsidRPr="00A91369">
              <w:rPr>
                <w:sz w:val="27"/>
                <w:szCs w:val="27"/>
              </w:rPr>
              <w:t>Không</w:t>
            </w:r>
          </w:p>
        </w:tc>
        <w:tc>
          <w:tcPr>
            <w:tcW w:w="3310" w:type="dxa"/>
            <w:shd w:val="clear" w:color="auto" w:fill="auto"/>
          </w:tcPr>
          <w:p w14:paraId="4A965945" w14:textId="7A83351E" w:rsidR="00B02073" w:rsidRDefault="00B02073" w:rsidP="000D0239">
            <w:pPr>
              <w:jc w:val="both"/>
              <w:rPr>
                <w:sz w:val="27"/>
                <w:szCs w:val="27"/>
                <w:lang w:val="nb-NO"/>
              </w:rPr>
            </w:pPr>
            <w:r w:rsidRPr="00A91369">
              <w:rPr>
                <w:sz w:val="27"/>
                <w:szCs w:val="27"/>
                <w:lang w:val="nb-NO"/>
              </w:rPr>
              <w:t xml:space="preserve">- Toán </w:t>
            </w:r>
            <w:r w:rsidR="00B8114F">
              <w:rPr>
                <w:sz w:val="27"/>
                <w:szCs w:val="27"/>
                <w:lang w:val="nb-NO"/>
              </w:rPr>
              <w:t>học</w:t>
            </w:r>
          </w:p>
          <w:p w14:paraId="46031219" w14:textId="7EDA29D0" w:rsidR="00B8114F" w:rsidRPr="00A91369" w:rsidRDefault="00B8114F" w:rsidP="000D0239">
            <w:pPr>
              <w:jc w:val="both"/>
              <w:rPr>
                <w:sz w:val="27"/>
                <w:szCs w:val="27"/>
                <w:lang w:val="nb-NO"/>
              </w:rPr>
            </w:pPr>
            <w:r w:rsidRPr="00A91369">
              <w:rPr>
                <w:sz w:val="27"/>
                <w:szCs w:val="27"/>
                <w:lang w:val="nb-NO"/>
              </w:rPr>
              <w:t>- Toán giải tích</w:t>
            </w:r>
          </w:p>
          <w:p w14:paraId="19202535" w14:textId="77777777" w:rsidR="00B02073" w:rsidRPr="00A91369" w:rsidRDefault="00B02073" w:rsidP="000D0239">
            <w:pPr>
              <w:jc w:val="both"/>
              <w:rPr>
                <w:sz w:val="27"/>
                <w:szCs w:val="27"/>
                <w:lang w:val="nb-NO"/>
              </w:rPr>
            </w:pPr>
            <w:r w:rsidRPr="00A91369">
              <w:rPr>
                <w:sz w:val="27"/>
                <w:szCs w:val="27"/>
                <w:lang w:val="nb-NO"/>
              </w:rPr>
              <w:t>- Phương trình vi phân và tích phân</w:t>
            </w:r>
          </w:p>
          <w:p w14:paraId="6A5748C5" w14:textId="3C35D9CE" w:rsidR="009B17AF" w:rsidRPr="00A91369" w:rsidRDefault="00B02073" w:rsidP="000D0239">
            <w:pPr>
              <w:jc w:val="both"/>
              <w:rPr>
                <w:sz w:val="27"/>
                <w:szCs w:val="27"/>
                <w:lang w:val="nb-NO"/>
              </w:rPr>
            </w:pPr>
            <w:r w:rsidRPr="00A91369">
              <w:rPr>
                <w:sz w:val="27"/>
                <w:szCs w:val="27"/>
                <w:lang w:val="nb-NO"/>
              </w:rPr>
              <w:t xml:space="preserve">- </w:t>
            </w:r>
            <w:r w:rsidR="00787BB2" w:rsidRPr="00A91369">
              <w:rPr>
                <w:sz w:val="27"/>
                <w:szCs w:val="27"/>
                <w:lang w:val="nb-NO"/>
              </w:rPr>
              <w:t>Đại số và l</w:t>
            </w:r>
            <w:r w:rsidR="00B8114F">
              <w:rPr>
                <w:sz w:val="27"/>
                <w:szCs w:val="27"/>
                <w:lang w:val="nb-NO"/>
              </w:rPr>
              <w:t>ý</w:t>
            </w:r>
            <w:r w:rsidR="00787BB2" w:rsidRPr="00A91369">
              <w:rPr>
                <w:sz w:val="27"/>
                <w:szCs w:val="27"/>
                <w:lang w:val="nb-NO"/>
              </w:rPr>
              <w:t xml:space="preserve"> thuyết số</w:t>
            </w:r>
          </w:p>
          <w:p w14:paraId="3090286C" w14:textId="77777777" w:rsidR="000D0239" w:rsidRPr="00A91369" w:rsidRDefault="000D0239" w:rsidP="000D0239">
            <w:pPr>
              <w:jc w:val="both"/>
              <w:rPr>
                <w:sz w:val="27"/>
                <w:szCs w:val="27"/>
                <w:lang w:val="nb-NO"/>
              </w:rPr>
            </w:pPr>
            <w:r w:rsidRPr="00A91369">
              <w:rPr>
                <w:sz w:val="27"/>
                <w:szCs w:val="27"/>
                <w:lang w:val="nb-NO"/>
              </w:rPr>
              <w:t>- Hình học và tôpô</w:t>
            </w:r>
          </w:p>
          <w:p w14:paraId="1715241A" w14:textId="77777777" w:rsidR="000D0239" w:rsidRPr="00A91369" w:rsidRDefault="000D0239" w:rsidP="000D0239">
            <w:pPr>
              <w:jc w:val="both"/>
              <w:rPr>
                <w:sz w:val="27"/>
                <w:szCs w:val="27"/>
                <w:lang w:val="nb-NO"/>
              </w:rPr>
            </w:pPr>
            <w:r w:rsidRPr="00A91369">
              <w:rPr>
                <w:sz w:val="27"/>
                <w:szCs w:val="27"/>
                <w:lang w:val="nb-NO"/>
              </w:rPr>
              <w:t>- Lý thuyết xác suất và thống kê toán học</w:t>
            </w:r>
          </w:p>
          <w:p w14:paraId="0287A9F2" w14:textId="3D45646C" w:rsidR="000D0239" w:rsidRPr="00A91369" w:rsidRDefault="000D0239" w:rsidP="000D0239">
            <w:pPr>
              <w:jc w:val="both"/>
              <w:rPr>
                <w:sz w:val="27"/>
                <w:szCs w:val="27"/>
                <w:lang w:val="nb-NO"/>
              </w:rPr>
            </w:pPr>
            <w:r w:rsidRPr="00A91369">
              <w:rPr>
                <w:sz w:val="27"/>
                <w:szCs w:val="27"/>
                <w:lang w:val="nb-NO"/>
              </w:rPr>
              <w:t xml:space="preserve">- Khoa học </w:t>
            </w:r>
            <w:r w:rsidR="00795568">
              <w:rPr>
                <w:sz w:val="27"/>
                <w:szCs w:val="27"/>
                <w:lang w:val="nb-NO"/>
              </w:rPr>
              <w:t>dữ liệu</w:t>
            </w:r>
          </w:p>
          <w:p w14:paraId="2402970E" w14:textId="77777777" w:rsidR="000D0239" w:rsidRPr="00A91369" w:rsidRDefault="000D0239" w:rsidP="000D0239">
            <w:pPr>
              <w:rPr>
                <w:sz w:val="27"/>
                <w:szCs w:val="27"/>
                <w:lang w:val="nb-NO"/>
              </w:rPr>
            </w:pPr>
            <w:r w:rsidRPr="00A91369">
              <w:rPr>
                <w:sz w:val="27"/>
                <w:szCs w:val="27"/>
                <w:lang w:val="nb-NO"/>
              </w:rPr>
              <w:t>- Cơ sở toán học cho tin học</w:t>
            </w:r>
          </w:p>
          <w:p w14:paraId="04EB9652" w14:textId="504FB7E3" w:rsidR="000D0239" w:rsidRPr="00A91369" w:rsidRDefault="000D0239" w:rsidP="000D0239">
            <w:pPr>
              <w:rPr>
                <w:sz w:val="27"/>
                <w:szCs w:val="27"/>
                <w:lang w:val="nb-NO"/>
              </w:rPr>
            </w:pPr>
            <w:r w:rsidRPr="00A91369">
              <w:rPr>
                <w:sz w:val="27"/>
                <w:szCs w:val="27"/>
                <w:lang w:val="nb-NO"/>
              </w:rPr>
              <w:t xml:space="preserve">- </w:t>
            </w:r>
            <w:r w:rsidR="00795568">
              <w:rPr>
                <w:sz w:val="27"/>
                <w:szCs w:val="27"/>
                <w:lang w:val="nb-NO"/>
              </w:rPr>
              <w:t>Toán tin</w:t>
            </w:r>
          </w:p>
        </w:tc>
        <w:tc>
          <w:tcPr>
            <w:tcW w:w="3510" w:type="dxa"/>
            <w:shd w:val="clear" w:color="auto" w:fill="auto"/>
          </w:tcPr>
          <w:p w14:paraId="5CF26AA1" w14:textId="77777777" w:rsidR="00B02073" w:rsidRPr="00A91369" w:rsidRDefault="00B02073" w:rsidP="000D0239">
            <w:pPr>
              <w:rPr>
                <w:sz w:val="27"/>
                <w:szCs w:val="27"/>
                <w:lang w:val="nb-NO"/>
              </w:rPr>
            </w:pPr>
            <w:r w:rsidRPr="00A91369">
              <w:rPr>
                <w:sz w:val="27"/>
                <w:szCs w:val="27"/>
                <w:lang w:val="nb-NO"/>
              </w:rPr>
              <w:t>1. Mô hình toán kinh tế</w:t>
            </w:r>
          </w:p>
          <w:p w14:paraId="5AF18E16" w14:textId="5B32B851" w:rsidR="00B02073" w:rsidRPr="00A91369" w:rsidRDefault="00B02073" w:rsidP="000D0239">
            <w:pPr>
              <w:rPr>
                <w:sz w:val="27"/>
                <w:szCs w:val="27"/>
                <w:lang w:val="nb-NO"/>
              </w:rPr>
            </w:pPr>
            <w:r w:rsidRPr="00A91369">
              <w:rPr>
                <w:sz w:val="27"/>
                <w:szCs w:val="27"/>
                <w:lang w:val="nb-NO"/>
              </w:rPr>
              <w:t>2. Lý thuyết tối ưu và mô hình hóa</w:t>
            </w:r>
          </w:p>
          <w:p w14:paraId="43D5E6CC" w14:textId="188F61FD" w:rsidR="000D0239" w:rsidRPr="00A91369" w:rsidRDefault="000D0239" w:rsidP="000D0239">
            <w:pPr>
              <w:rPr>
                <w:sz w:val="27"/>
                <w:szCs w:val="27"/>
                <w:lang w:val="nb-NO"/>
              </w:rPr>
            </w:pPr>
            <w:r w:rsidRPr="00A91369">
              <w:rPr>
                <w:sz w:val="27"/>
                <w:szCs w:val="27"/>
                <w:lang w:val="nb-NO"/>
              </w:rPr>
              <w:t>3. Lý thuyết xác suất và ứng dụng</w:t>
            </w:r>
          </w:p>
          <w:p w14:paraId="338EC03F" w14:textId="26FEC189" w:rsidR="000D0239" w:rsidRPr="00A91369" w:rsidRDefault="000D0239" w:rsidP="000D0239">
            <w:pPr>
              <w:rPr>
                <w:sz w:val="27"/>
                <w:szCs w:val="27"/>
                <w:lang w:val="nb-NO"/>
              </w:rPr>
            </w:pPr>
            <w:r w:rsidRPr="00A91369">
              <w:rPr>
                <w:sz w:val="27"/>
                <w:szCs w:val="27"/>
                <w:lang w:val="nb-NO"/>
              </w:rPr>
              <w:t>4. Phương trình vi phân và phương trình đạo hàm riêng</w:t>
            </w:r>
          </w:p>
          <w:p w14:paraId="7FE4B589" w14:textId="3BB30E1F" w:rsidR="00B02073" w:rsidRPr="00A91369" w:rsidRDefault="004D1090" w:rsidP="004D1090">
            <w:pPr>
              <w:jc w:val="both"/>
              <w:rPr>
                <w:sz w:val="27"/>
                <w:szCs w:val="27"/>
                <w:lang w:val="nb-NO"/>
              </w:rPr>
            </w:pPr>
            <w:r w:rsidRPr="004D1090">
              <w:rPr>
                <w:b/>
                <w:bCs/>
                <w:i/>
                <w:iCs/>
                <w:sz w:val="27"/>
                <w:szCs w:val="27"/>
                <w:u w:val="single"/>
                <w:lang w:val="nb-NO"/>
              </w:rPr>
              <w:t>Lưu ý</w:t>
            </w:r>
            <w:r>
              <w:rPr>
                <w:i/>
                <w:iCs/>
                <w:sz w:val="27"/>
                <w:szCs w:val="27"/>
                <w:lang w:val="nb-NO"/>
              </w:rPr>
              <w:t xml:space="preserve">: </w:t>
            </w:r>
            <w:r w:rsidR="000D0239" w:rsidRPr="00A91369">
              <w:rPr>
                <w:i/>
                <w:iCs/>
                <w:sz w:val="27"/>
                <w:szCs w:val="27"/>
                <w:lang w:val="nb-NO"/>
              </w:rPr>
              <w:t>nếu thí sinh đã học học phần nào</w:t>
            </w:r>
            <w:r>
              <w:rPr>
                <w:i/>
                <w:iCs/>
                <w:sz w:val="27"/>
                <w:szCs w:val="27"/>
                <w:lang w:val="nb-NO"/>
              </w:rPr>
              <w:t xml:space="preserve"> trong 4 h</w:t>
            </w:r>
            <w:r w:rsidRPr="004D1090">
              <w:rPr>
                <w:i/>
                <w:iCs/>
                <w:sz w:val="27"/>
                <w:szCs w:val="27"/>
                <w:lang w:val="nb-NO"/>
              </w:rPr>
              <w:t>ọc</w:t>
            </w:r>
            <w:r>
              <w:rPr>
                <w:i/>
                <w:iCs/>
                <w:sz w:val="27"/>
                <w:szCs w:val="27"/>
                <w:lang w:val="nb-NO"/>
              </w:rPr>
              <w:t xml:space="preserve"> ph</w:t>
            </w:r>
            <w:r w:rsidRPr="004D1090">
              <w:rPr>
                <w:i/>
                <w:iCs/>
                <w:sz w:val="27"/>
                <w:szCs w:val="27"/>
                <w:lang w:val="nb-NO"/>
              </w:rPr>
              <w:t>ầ</w:t>
            </w:r>
            <w:r>
              <w:rPr>
                <w:i/>
                <w:iCs/>
                <w:sz w:val="27"/>
                <w:szCs w:val="27"/>
                <w:lang w:val="nb-NO"/>
              </w:rPr>
              <w:t>n tr</w:t>
            </w:r>
            <w:r w:rsidRPr="004D1090">
              <w:rPr>
                <w:i/>
                <w:iCs/>
                <w:sz w:val="27"/>
                <w:szCs w:val="27"/>
                <w:lang w:val="nb-NO"/>
              </w:rPr>
              <w:t>ê</w:t>
            </w:r>
            <w:r>
              <w:rPr>
                <w:i/>
                <w:iCs/>
                <w:sz w:val="27"/>
                <w:szCs w:val="27"/>
                <w:lang w:val="nb-NO"/>
              </w:rPr>
              <w:t>n</w:t>
            </w:r>
            <w:r w:rsidR="000D0239" w:rsidRPr="00A91369">
              <w:rPr>
                <w:i/>
                <w:iCs/>
                <w:sz w:val="27"/>
                <w:szCs w:val="27"/>
                <w:lang w:val="nb-NO"/>
              </w:rPr>
              <w:t xml:space="preserve"> </w:t>
            </w:r>
            <w:r w:rsidRPr="004D1090">
              <w:rPr>
                <w:i/>
                <w:iCs/>
                <w:sz w:val="27"/>
                <w:szCs w:val="27"/>
                <w:lang w:val="nb-NO"/>
              </w:rPr>
              <w:t>ở</w:t>
            </w:r>
            <w:r w:rsidR="000D0239" w:rsidRPr="00A91369">
              <w:rPr>
                <w:i/>
                <w:iCs/>
                <w:sz w:val="27"/>
                <w:szCs w:val="27"/>
                <w:lang w:val="nb-NO"/>
              </w:rPr>
              <w:t xml:space="preserve"> chương trình đào tạo thạc sĩ thì không phải học chuyển đổi</w:t>
            </w:r>
            <w:r>
              <w:rPr>
                <w:i/>
                <w:iCs/>
                <w:sz w:val="27"/>
                <w:szCs w:val="27"/>
                <w:lang w:val="nb-NO"/>
              </w:rPr>
              <w:t xml:space="preserve"> h</w:t>
            </w:r>
            <w:r w:rsidRPr="004D1090">
              <w:rPr>
                <w:i/>
                <w:iCs/>
                <w:sz w:val="27"/>
                <w:szCs w:val="27"/>
                <w:lang w:val="nb-NO"/>
              </w:rPr>
              <w:t>ọc</w:t>
            </w:r>
            <w:r>
              <w:rPr>
                <w:i/>
                <w:iCs/>
                <w:sz w:val="27"/>
                <w:szCs w:val="27"/>
                <w:lang w:val="nb-NO"/>
              </w:rPr>
              <w:t xml:space="preserve"> ph</w:t>
            </w:r>
            <w:r w:rsidRPr="004D1090">
              <w:rPr>
                <w:i/>
                <w:iCs/>
                <w:sz w:val="27"/>
                <w:szCs w:val="27"/>
                <w:lang w:val="nb-NO"/>
              </w:rPr>
              <w:t>ần</w:t>
            </w:r>
            <w:r>
              <w:rPr>
                <w:i/>
                <w:iCs/>
                <w:sz w:val="27"/>
                <w:szCs w:val="27"/>
                <w:lang w:val="nb-NO"/>
              </w:rPr>
              <w:t xml:space="preserve"> </w:t>
            </w:r>
            <w:r w:rsidRPr="004D1090">
              <w:rPr>
                <w:i/>
                <w:iCs/>
                <w:sz w:val="27"/>
                <w:szCs w:val="27"/>
                <w:lang w:val="nb-NO"/>
              </w:rPr>
              <w:t>đó</w:t>
            </w:r>
            <w:r w:rsidR="00D1487C">
              <w:rPr>
                <w:i/>
                <w:iCs/>
                <w:sz w:val="27"/>
                <w:szCs w:val="27"/>
                <w:lang w:val="nb-NO"/>
              </w:rPr>
              <w:t>.</w:t>
            </w:r>
          </w:p>
        </w:tc>
      </w:tr>
    </w:tbl>
    <w:p w14:paraId="004FC431" w14:textId="77777777" w:rsidR="00B02073" w:rsidRPr="00A91369" w:rsidRDefault="00B02073" w:rsidP="005621BF">
      <w:pPr>
        <w:ind w:left="5760" w:firstLine="720"/>
        <w:jc w:val="center"/>
        <w:rPr>
          <w:b/>
          <w:sz w:val="27"/>
          <w:szCs w:val="27"/>
        </w:rPr>
      </w:pPr>
    </w:p>
    <w:p w14:paraId="1DC5F473" w14:textId="392F1ABD" w:rsidR="0053518B" w:rsidRPr="00A91369" w:rsidRDefault="00EE46B2" w:rsidP="005621BF">
      <w:pPr>
        <w:ind w:left="5760" w:firstLine="7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QUYỀN </w:t>
      </w:r>
      <w:r w:rsidR="0053518B" w:rsidRPr="00A91369">
        <w:rPr>
          <w:b/>
          <w:sz w:val="27"/>
          <w:szCs w:val="27"/>
        </w:rPr>
        <w:t>HIỆU TRƯỞNG</w:t>
      </w:r>
    </w:p>
    <w:p w14:paraId="4E3FACA7" w14:textId="77777777" w:rsidR="0053518B" w:rsidRPr="00745E5F" w:rsidRDefault="0053518B" w:rsidP="0053518B">
      <w:pPr>
        <w:rPr>
          <w:i/>
        </w:rPr>
      </w:pPr>
    </w:p>
    <w:p w14:paraId="7BCF6A71" w14:textId="61C0364E" w:rsidR="0053518B" w:rsidRDefault="0053518B" w:rsidP="0053518B">
      <w:pPr>
        <w:jc w:val="right"/>
        <w:rPr>
          <w:b/>
        </w:rPr>
      </w:pPr>
    </w:p>
    <w:p w14:paraId="25F03298" w14:textId="77777777" w:rsidR="00A91369" w:rsidRPr="00A91369" w:rsidRDefault="00A91369" w:rsidP="0053518B">
      <w:pPr>
        <w:jc w:val="right"/>
        <w:rPr>
          <w:b/>
          <w:sz w:val="12"/>
          <w:szCs w:val="12"/>
        </w:rPr>
      </w:pPr>
    </w:p>
    <w:p w14:paraId="32B5673E" w14:textId="77777777" w:rsidR="005621BF" w:rsidRDefault="0053518B" w:rsidP="0053518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</w:p>
    <w:p w14:paraId="70104A66" w14:textId="4D2461B3" w:rsidR="00CF4C95" w:rsidRPr="00FB3CD9" w:rsidRDefault="00EE46B2" w:rsidP="00FB3CD9">
      <w:pPr>
        <w:ind w:left="5760" w:firstLine="720"/>
        <w:jc w:val="center"/>
        <w:rPr>
          <w:b/>
          <w:lang w:val="vi-VN"/>
        </w:rPr>
      </w:pPr>
      <w:r>
        <w:rPr>
          <w:b/>
        </w:rPr>
        <w:t>Nguyễn Hữu Đăng</w:t>
      </w:r>
    </w:p>
    <w:p w14:paraId="07FD2420" w14:textId="3C030C3D" w:rsidR="00F72160" w:rsidRDefault="00F72160">
      <w:pPr>
        <w:spacing w:after="160" w:line="259" w:lineRule="auto"/>
        <w:rPr>
          <w:sz w:val="2"/>
          <w:szCs w:val="26"/>
        </w:rPr>
      </w:pPr>
    </w:p>
    <w:sectPr w:rsidR="00F72160" w:rsidSect="00C05A65">
      <w:pgSz w:w="16838" w:h="11906" w:orient="landscape" w:code="9"/>
      <w:pgMar w:top="567" w:right="1245" w:bottom="568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43C03"/>
    <w:multiLevelType w:val="hybridMultilevel"/>
    <w:tmpl w:val="8EDC3150"/>
    <w:lvl w:ilvl="0" w:tplc="164A74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542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29"/>
    <w:rsid w:val="00013BAB"/>
    <w:rsid w:val="000731A6"/>
    <w:rsid w:val="000909BF"/>
    <w:rsid w:val="00096CAC"/>
    <w:rsid w:val="000A4CD2"/>
    <w:rsid w:val="000D0239"/>
    <w:rsid w:val="000E0348"/>
    <w:rsid w:val="00106D56"/>
    <w:rsid w:val="00120EA9"/>
    <w:rsid w:val="0015182F"/>
    <w:rsid w:val="00174B33"/>
    <w:rsid w:val="001E5B96"/>
    <w:rsid w:val="00252F29"/>
    <w:rsid w:val="00254624"/>
    <w:rsid w:val="002933D3"/>
    <w:rsid w:val="002D1371"/>
    <w:rsid w:val="002E4A48"/>
    <w:rsid w:val="002F230D"/>
    <w:rsid w:val="0030036C"/>
    <w:rsid w:val="0033034B"/>
    <w:rsid w:val="00343BF4"/>
    <w:rsid w:val="00363818"/>
    <w:rsid w:val="00395906"/>
    <w:rsid w:val="003A23BD"/>
    <w:rsid w:val="003C3F70"/>
    <w:rsid w:val="003C7E86"/>
    <w:rsid w:val="003F6A24"/>
    <w:rsid w:val="004164C4"/>
    <w:rsid w:val="00431C87"/>
    <w:rsid w:val="00452284"/>
    <w:rsid w:val="00460915"/>
    <w:rsid w:val="004619CD"/>
    <w:rsid w:val="00466B6C"/>
    <w:rsid w:val="004725F8"/>
    <w:rsid w:val="00496532"/>
    <w:rsid w:val="004A4DAE"/>
    <w:rsid w:val="004D1090"/>
    <w:rsid w:val="004D28B6"/>
    <w:rsid w:val="004D4027"/>
    <w:rsid w:val="004D6DA1"/>
    <w:rsid w:val="004E19CC"/>
    <w:rsid w:val="004E6BD7"/>
    <w:rsid w:val="004F0A7A"/>
    <w:rsid w:val="004F5BBC"/>
    <w:rsid w:val="0053518B"/>
    <w:rsid w:val="0055222C"/>
    <w:rsid w:val="005621BF"/>
    <w:rsid w:val="005718C3"/>
    <w:rsid w:val="00574071"/>
    <w:rsid w:val="00591889"/>
    <w:rsid w:val="005F1835"/>
    <w:rsid w:val="00627AB9"/>
    <w:rsid w:val="006353C0"/>
    <w:rsid w:val="0066003D"/>
    <w:rsid w:val="00667D9D"/>
    <w:rsid w:val="006719CF"/>
    <w:rsid w:val="00694AE4"/>
    <w:rsid w:val="006A1416"/>
    <w:rsid w:val="006E07AE"/>
    <w:rsid w:val="006E5401"/>
    <w:rsid w:val="0071218B"/>
    <w:rsid w:val="00721F3C"/>
    <w:rsid w:val="0072358C"/>
    <w:rsid w:val="007447A2"/>
    <w:rsid w:val="0074508B"/>
    <w:rsid w:val="00756EB2"/>
    <w:rsid w:val="00762F0E"/>
    <w:rsid w:val="007674E1"/>
    <w:rsid w:val="00784438"/>
    <w:rsid w:val="00787BB2"/>
    <w:rsid w:val="00795568"/>
    <w:rsid w:val="007A1C40"/>
    <w:rsid w:val="007A70C7"/>
    <w:rsid w:val="007B1F30"/>
    <w:rsid w:val="007C7E70"/>
    <w:rsid w:val="007D7C0E"/>
    <w:rsid w:val="007E7A3E"/>
    <w:rsid w:val="0080287A"/>
    <w:rsid w:val="008130CE"/>
    <w:rsid w:val="00827D53"/>
    <w:rsid w:val="00831BB3"/>
    <w:rsid w:val="00831CF9"/>
    <w:rsid w:val="00834489"/>
    <w:rsid w:val="0086743D"/>
    <w:rsid w:val="00870BD1"/>
    <w:rsid w:val="008A67B5"/>
    <w:rsid w:val="008D6517"/>
    <w:rsid w:val="009343D4"/>
    <w:rsid w:val="00972D01"/>
    <w:rsid w:val="00987009"/>
    <w:rsid w:val="009A4A50"/>
    <w:rsid w:val="009B17AF"/>
    <w:rsid w:val="009E13C3"/>
    <w:rsid w:val="009E4A18"/>
    <w:rsid w:val="009E7259"/>
    <w:rsid w:val="00A17F22"/>
    <w:rsid w:val="00A300E1"/>
    <w:rsid w:val="00A56FDA"/>
    <w:rsid w:val="00A66FBD"/>
    <w:rsid w:val="00A74C72"/>
    <w:rsid w:val="00A771CF"/>
    <w:rsid w:val="00A8107C"/>
    <w:rsid w:val="00A91369"/>
    <w:rsid w:val="00AB3D59"/>
    <w:rsid w:val="00AC1C07"/>
    <w:rsid w:val="00AE3889"/>
    <w:rsid w:val="00AF0E50"/>
    <w:rsid w:val="00AF200B"/>
    <w:rsid w:val="00B02073"/>
    <w:rsid w:val="00B14E6B"/>
    <w:rsid w:val="00B23F28"/>
    <w:rsid w:val="00B3042C"/>
    <w:rsid w:val="00B66775"/>
    <w:rsid w:val="00B8114F"/>
    <w:rsid w:val="00BB60CD"/>
    <w:rsid w:val="00BC78DC"/>
    <w:rsid w:val="00BF3412"/>
    <w:rsid w:val="00BF4B0B"/>
    <w:rsid w:val="00C05A65"/>
    <w:rsid w:val="00C17966"/>
    <w:rsid w:val="00C330DD"/>
    <w:rsid w:val="00C52C2C"/>
    <w:rsid w:val="00C74BBD"/>
    <w:rsid w:val="00C85B50"/>
    <w:rsid w:val="00CB1B98"/>
    <w:rsid w:val="00CB3F9E"/>
    <w:rsid w:val="00CB61DC"/>
    <w:rsid w:val="00CC5EE1"/>
    <w:rsid w:val="00CD2C54"/>
    <w:rsid w:val="00CF4C95"/>
    <w:rsid w:val="00D1487C"/>
    <w:rsid w:val="00D20CF5"/>
    <w:rsid w:val="00D2148B"/>
    <w:rsid w:val="00D24100"/>
    <w:rsid w:val="00D249FA"/>
    <w:rsid w:val="00D73308"/>
    <w:rsid w:val="00E4730C"/>
    <w:rsid w:val="00EC03E9"/>
    <w:rsid w:val="00ED4CAC"/>
    <w:rsid w:val="00EE46B2"/>
    <w:rsid w:val="00F04A40"/>
    <w:rsid w:val="00F1644F"/>
    <w:rsid w:val="00F2558F"/>
    <w:rsid w:val="00F32F6C"/>
    <w:rsid w:val="00F65BA7"/>
    <w:rsid w:val="00F66DDA"/>
    <w:rsid w:val="00F72160"/>
    <w:rsid w:val="00FB3CD9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F8A89F"/>
  <w15:chartTrackingRefBased/>
  <w15:docId w15:val="{8ADB6101-C18F-4E3F-8E60-B032249A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34B"/>
    <w:pPr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7A2"/>
    <w:rPr>
      <w:rFonts w:ascii="Segoe UI" w:eastAsia="Times New Roman" w:hAnsi="Segoe UI" w:cs="Segoe UI"/>
      <w:spacing w:val="-2"/>
      <w:sz w:val="18"/>
      <w:szCs w:val="18"/>
    </w:rPr>
  </w:style>
  <w:style w:type="paragraph" w:customStyle="1" w:styleId="CharCharCharChar">
    <w:name w:val="Char Char Char Char"/>
    <w:basedOn w:val="Normal"/>
    <w:autoRedefine/>
    <w:rsid w:val="00A771C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Title">
    <w:name w:val="Title"/>
    <w:basedOn w:val="Normal"/>
    <w:link w:val="TitleChar"/>
    <w:qFormat/>
    <w:rsid w:val="0053518B"/>
    <w:pPr>
      <w:jc w:val="center"/>
    </w:pPr>
    <w:rPr>
      <w:rFonts w:ascii=".VnTimeH" w:hAnsi=".VnTimeH"/>
      <w:b/>
      <w:spacing w:val="0"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53518B"/>
    <w:rPr>
      <w:rFonts w:ascii=".VnTimeH" w:eastAsia="Times New Roman" w:hAnsi=".VnTimeH" w:cs="Times New Roman"/>
      <w:b/>
      <w:sz w:val="44"/>
      <w:szCs w:val="20"/>
    </w:rPr>
  </w:style>
  <w:style w:type="paragraph" w:customStyle="1" w:styleId="CharCharCharChar0">
    <w:name w:val="Char Char Char Char"/>
    <w:basedOn w:val="Normal"/>
    <w:autoRedefine/>
    <w:rsid w:val="00B0207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Nguyễn Nam</dc:creator>
  <cp:keywords/>
  <dc:description/>
  <cp:lastModifiedBy>PCH003 Hoàng Văn Hưởng</cp:lastModifiedBy>
  <cp:revision>68</cp:revision>
  <cp:lastPrinted>2023-10-18T02:52:00Z</cp:lastPrinted>
  <dcterms:created xsi:type="dcterms:W3CDTF">2021-06-25T03:38:00Z</dcterms:created>
  <dcterms:modified xsi:type="dcterms:W3CDTF">2024-03-27T09:46:00Z</dcterms:modified>
</cp:coreProperties>
</file>